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A8" w:rsidRPr="003D09E8" w:rsidRDefault="00CB0EA8" w:rsidP="00825B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3D09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</w:t>
      </w:r>
    </w:p>
    <w:p w:rsidR="00CB0EA8" w:rsidRPr="003D09E8" w:rsidRDefault="00CB0EA8" w:rsidP="00825B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CB0EA8" w:rsidRPr="003D09E8" w:rsidRDefault="00CB0EA8" w:rsidP="00825B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Костомукшского городского округа</w:t>
      </w:r>
    </w:p>
    <w:p w:rsidR="00CB0EA8" w:rsidRPr="003D09E8" w:rsidRDefault="00CB0EA8" w:rsidP="00825B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863BC5" w:rsidRPr="003D09E8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3D09E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251E94" w:rsidRPr="003D0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3BC5" w:rsidRPr="003D0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 </w:t>
      </w:r>
      <w:r w:rsidRPr="003D09E8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 №</w:t>
      </w:r>
      <w:r w:rsidR="00863BC5" w:rsidRPr="003D0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</w:t>
      </w:r>
    </w:p>
    <w:p w:rsidR="006A6654" w:rsidRPr="003D09E8" w:rsidRDefault="006A6654" w:rsidP="00CB0E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31" w:rsidRPr="003D09E8" w:rsidRDefault="00827531" w:rsidP="00CB0E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54" w:rsidRPr="003D09E8" w:rsidRDefault="0036630C" w:rsidP="00CB0E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hyperlink w:anchor="Par31" w:history="1">
        <w:r w:rsidR="006A6654" w:rsidRPr="003D09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</w:t>
        </w:r>
      </w:hyperlink>
      <w:r w:rsidR="00863BC5" w:rsidRPr="003D09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РЯДОК</w:t>
      </w:r>
      <w:r w:rsidR="006A6654" w:rsidRPr="003D09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63BC5" w:rsidRPr="003D09E8" w:rsidRDefault="00863BC5" w:rsidP="00CB0E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Calibri" w:hAnsi="Times New Roman" w:cs="Times New Roman"/>
          <w:sz w:val="24"/>
          <w:szCs w:val="24"/>
          <w:lang w:eastAsia="ru-RU"/>
        </w:rPr>
        <w:t>онлайн-голосования по отбору инициативных предложений в рамках проекта «Народный бюджет» в муниципальном образовании «Костомукшский городской округ»</w:t>
      </w:r>
    </w:p>
    <w:p w:rsidR="006A6654" w:rsidRPr="003D09E8" w:rsidRDefault="006A6654" w:rsidP="00CB0E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27531" w:rsidRPr="003D09E8" w:rsidRDefault="00827531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онлайн-голосования </w:t>
      </w:r>
      <w:bookmarkStart w:id="1" w:name="_Hlk65582788"/>
      <w:bookmarkStart w:id="2" w:name="_Hlk65567629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отбору инициативных предложений в рамках проекта «Народный бюджет»</w:t>
      </w:r>
      <w:r w:rsidRPr="003D09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«Костомукшский городской округ»</w:t>
      </w:r>
      <w:bookmarkEnd w:id="1"/>
      <w:bookmarkEnd w:id="2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в соответствии с </w:t>
      </w:r>
      <w:bookmarkStart w:id="3" w:name="_Hlk65577530"/>
      <w:bookmarkStart w:id="4" w:name="_Hlk65653132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реализации проекта «Народный бюджет»</w:t>
      </w:r>
      <w:r w:rsidRPr="003D09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«Костомукшский городской округ», утвержденным решением Совета Костомукшского городского округа от 25 февраля 2021 года № 569-СО/III</w:t>
      </w:r>
      <w:bookmarkEnd w:id="3"/>
      <w:bookmarkEnd w:id="4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 реализации проекта «Народный бюджет»), регулирует порядок подготовки и проведения онлайн-голосования по отбору инициативных предложений в рамках проекта «Народный бюджет» в муниципальном образовании «Костомукшский городской округ» (далее – онлайн-голосование).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Онлайн-голосование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онлайн-голосования, доступ к которому участнику голосования предоставляется на специальном портале, </w:t>
      </w:r>
      <w:bookmarkStart w:id="5" w:name="_Hlk65577627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размещенном в информационно-телекоммуникационной сети «Интернет»</w:t>
      </w:r>
      <w:bookmarkEnd w:id="5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Интернет) </w:t>
      </w:r>
      <w:bookmarkStart w:id="6" w:name="_Hlk65577579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https://init-rk.ru </w:t>
      </w:r>
      <w:bookmarkEnd w:id="6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портал для голосования). При этом обеспечивается возможность осуществления волеизъявления участника голосования и формирования данных об итогах онлайн-голосования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4"/>
      <w:bookmarkEnd w:id="7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Принять участие в онлайн-голосовании имеет право гражданин Российской Федерации, достигший 16-летнего возраста, зарегистрированный по месту жительства на территории муниципального образования «Костомукшский городской округ», принявший условия пользовательского соглашения портала для голосования и прошедший процедуру </w:t>
      </w:r>
      <w:bookmarkStart w:id="8" w:name="_Hlk65577294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портале для голосования</w:t>
      </w:r>
      <w:bookmarkEnd w:id="8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подготовки и проведения онлайн-голосования администрацией Костомукшского городского округа определяется Модератор, который вправе разрабатывать инструкции для участников голосования и давать разъяснения по вопросам подготовки и проведения онлайн- голосования.</w:t>
      </w: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регистрации участников голосования </w:t>
      </w: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участия в онлайн-голосовании участник голосования обращается на портал для голосования и проходит процедуру регистрации.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голосования, электронный адрес и производится его упрощенная идентификация.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Участнику голосования необходимо в соответствующие поля экранной формы портала </w:t>
      </w: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голосования внести сведения, указанные в п. 2.2. настоящего Порядка, подтвердить факт ознакомления и согласия с правилами и возрастными ограничениями голосования и подтвердить достоверность введенной информации, нажав на кнопку «Подтвердить телефон».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подтверждения формируется по запросу участника голосования средствами программно-технического комплекса онлайн-голосования (далее - ПТК ОГ) и направляется посредством смс-сообщения на указанный 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онлайн-голосования последнего дня голосования.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После корректного ввода кода подтверждения, согласия с правилами и возрастным ограничением на данной экранной форме средствами ПТК ОГ запускается процедура анонимизации, по завершении которой становятся доступными возможность ознакомления с бюллетенем, а также информация о порядке заполнения бюллетеня.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Переход к процедуре онлайн-голосования без подтверждения факта ознакомления и согласия с правилами и возрастным ограничением онлайн-голосование не осуществляется.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После прохождения участником голосования регистрации его данные вносятся в список участников онлайн-голосования.</w:t>
      </w: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Бюллетень</w:t>
      </w:r>
    </w:p>
    <w:p w:rsidR="00827531" w:rsidRPr="003D09E8" w:rsidRDefault="00827531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Бюллетень является электронным представлением </w:t>
      </w:r>
      <w:hyperlink r:id="rId8" w:history="1">
        <w:r w:rsidRPr="003D0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формы</w:t>
        </w:r>
      </w:hyperlink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для голосования, утверждаемой администрацией Костомукшского городского округа, отображаемым средствами ПТК ОГ и позволяющим участнику голосования осуществить свое волеизъявление.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Сформированные в соответствии с электронным шаблоном бюллетени становятся доступны участникам голосования в период проведения онлайн-голосования.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Par101"/>
      <w:bookmarkEnd w:id="9"/>
      <w:r w:rsidRPr="003D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Осуществление онлайн-голосования</w:t>
      </w: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03"/>
      <w:bookmarkEnd w:id="10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Онлайн-голосование проводится с 08:00 часов 27 марта 2021 года до 23:00 часов 31 марта 2021 года для участников онлайн-голосования старше 16-летнего возраста, зарегистрированных по месту жительства на территории муниципального образования «Костомукшский городской округ».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Участникам голосования, прошедшим процедуру регистрации, обеспечивается возможность ознакомления с информационными материалами по каждому инициативному предложению.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Участник голосования может осуществить свое волеизъявление путем выбора инициативного предложения.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голосования вправе отдать свой голос за</w:t>
      </w:r>
      <w:r w:rsidR="00827531"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</w:t>
      </w: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</w:t>
      </w:r>
      <w:r w:rsidR="00827531"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выборе варианта волеизъявления становится доступной кнопка «Проголосовать» на экранной форме. Если участник голосования не выбрал ни одного из вариантов волеизъявления, то кнопка «Проголосовать» остается недоступной.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После осуществления своего выбора участнику голосования необходимо подтвердить его, нажав кнопку «Проголосовать».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После выбора участником голосования одного из вариантов волеизъявления и нажатия на кнопку «Проголосовать» взаимодействие участника голосования с ПТК ОГ завершается, участник онлайн-голосования информируется о том, что он принял участие в голосовании.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Установление итогов онлайн-голосования</w:t>
      </w: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Установление итогов онлайн-голосования организатором проекта осуществляется в соответствии с требованиями, установленными Положением о реализации проекта «Народный бюджет».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основании полученных от Модератора проекта данных об итогах онлайн-голосования участников голосования в электронном виде, администрация</w:t>
      </w:r>
      <w:r w:rsidR="00827531"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Костомукшского городского округа </w:t>
      </w: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протокол об итогах онлайн-голосования.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хранения документации </w:t>
      </w: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информации об онлайн-голосовании и предоставления доступа</w:t>
      </w: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указанной документации и информации</w:t>
      </w: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Хранение документации, относящейся к онлайн-голосованию, и предоставление доступа к ней осуществляется в соответствии с </w:t>
      </w:r>
      <w:bookmarkStart w:id="11" w:name="_Hlk65652806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 реализации проекта «Народный бюджет»</w:t>
      </w:r>
      <w:bookmarkEnd w:id="11"/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После опубликования результатов онлайн-голосования по отбору инициативных предложений в рамках проекта «Народный бюджет»</w:t>
      </w:r>
      <w:r w:rsidR="00827531"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«Костомукшский городской округ» </w:t>
      </w: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онлайн-голосовании подлежит хранению в течение года.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Доступ к итогам онлайн-голосования предоставляется по решению администрации</w:t>
      </w:r>
      <w:r w:rsidR="00827531"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Костомукшского городского округа</w:t>
      </w: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Гласность при организации, осуществлении и установлении</w:t>
      </w: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 онлайн-голосования</w:t>
      </w:r>
    </w:p>
    <w:p w:rsidR="00863BC5" w:rsidRPr="003D09E8" w:rsidRDefault="00863BC5" w:rsidP="00827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Гласность в деятельности Модератора проекта и наблюдение за проведением онлайн-голосования обеспечиваются в соответствии с Положением о реализации проекта «Народный бюджет» с учетом особенностей, установленных настоящим Порядком.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Модератором проекта обеспечивается постоянное непрерывное отображение следующей информации: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материалы, связанные с проведением онлайн-голосования по отбору инициативных предложений в рамках проекта «Народный бюджет»</w:t>
      </w:r>
      <w:r w:rsidR="00827531"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«Костомукшский городской округ» </w:t>
      </w: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объеме, определенном организатором проекта;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участников голосования, зарегистрированных на портале для голосования;</w:t>
      </w:r>
    </w:p>
    <w:p w:rsidR="00863BC5" w:rsidRPr="003D09E8" w:rsidRDefault="00863BC5" w:rsidP="00863BC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участников голосования, осуществивших волеизъявление. </w:t>
      </w:r>
    </w:p>
    <w:p w:rsidR="00863BC5" w:rsidRPr="003D09E8" w:rsidRDefault="00863BC5" w:rsidP="00CB0E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CB0E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BC5" w:rsidRPr="003D09E8" w:rsidRDefault="00863BC5" w:rsidP="00CB0E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BC5" w:rsidRDefault="00863BC5" w:rsidP="00CB0E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BC5" w:rsidRDefault="00863BC5" w:rsidP="00CB0E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863BC5" w:rsidSect="00827531"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0C" w:rsidRDefault="0036630C">
      <w:pPr>
        <w:spacing w:after="0" w:line="240" w:lineRule="auto"/>
      </w:pPr>
      <w:r>
        <w:separator/>
      </w:r>
    </w:p>
  </w:endnote>
  <w:endnote w:type="continuationSeparator" w:id="0">
    <w:p w:rsidR="0036630C" w:rsidRDefault="0036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0C" w:rsidRDefault="0036630C">
      <w:pPr>
        <w:spacing w:after="0" w:line="240" w:lineRule="auto"/>
      </w:pPr>
      <w:r>
        <w:separator/>
      </w:r>
    </w:p>
  </w:footnote>
  <w:footnote w:type="continuationSeparator" w:id="0">
    <w:p w:rsidR="0036630C" w:rsidRDefault="0036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0733F"/>
    <w:multiLevelType w:val="multilevel"/>
    <w:tmpl w:val="4F20FC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8"/>
    <w:rsid w:val="00001C93"/>
    <w:rsid w:val="00034C55"/>
    <w:rsid w:val="00036414"/>
    <w:rsid w:val="00040589"/>
    <w:rsid w:val="00051E47"/>
    <w:rsid w:val="00072B08"/>
    <w:rsid w:val="00083F9A"/>
    <w:rsid w:val="00090108"/>
    <w:rsid w:val="000B3774"/>
    <w:rsid w:val="000C1BAC"/>
    <w:rsid w:val="000C2FA5"/>
    <w:rsid w:val="000D4AC7"/>
    <w:rsid w:val="000E07A3"/>
    <w:rsid w:val="000F32F8"/>
    <w:rsid w:val="001004E6"/>
    <w:rsid w:val="00106FAC"/>
    <w:rsid w:val="0011447F"/>
    <w:rsid w:val="0011463F"/>
    <w:rsid w:val="00122F76"/>
    <w:rsid w:val="00174A2F"/>
    <w:rsid w:val="001B086B"/>
    <w:rsid w:val="001C0B8C"/>
    <w:rsid w:val="001C7099"/>
    <w:rsid w:val="001C7FE8"/>
    <w:rsid w:val="0020528F"/>
    <w:rsid w:val="0020788C"/>
    <w:rsid w:val="0021043F"/>
    <w:rsid w:val="00222D35"/>
    <w:rsid w:val="00242FAD"/>
    <w:rsid w:val="00251E94"/>
    <w:rsid w:val="002568CA"/>
    <w:rsid w:val="00286718"/>
    <w:rsid w:val="002A4D63"/>
    <w:rsid w:val="002A5BDD"/>
    <w:rsid w:val="002C2945"/>
    <w:rsid w:val="002C6830"/>
    <w:rsid w:val="002F1713"/>
    <w:rsid w:val="00303275"/>
    <w:rsid w:val="0030495A"/>
    <w:rsid w:val="00337A42"/>
    <w:rsid w:val="00337CE2"/>
    <w:rsid w:val="00341985"/>
    <w:rsid w:val="00343354"/>
    <w:rsid w:val="0034397A"/>
    <w:rsid w:val="00354721"/>
    <w:rsid w:val="0036630C"/>
    <w:rsid w:val="00370ADB"/>
    <w:rsid w:val="00375D4F"/>
    <w:rsid w:val="003900D6"/>
    <w:rsid w:val="0039228D"/>
    <w:rsid w:val="003A4BFF"/>
    <w:rsid w:val="003B1C0E"/>
    <w:rsid w:val="003C32AB"/>
    <w:rsid w:val="003C698D"/>
    <w:rsid w:val="003D09E8"/>
    <w:rsid w:val="003E2105"/>
    <w:rsid w:val="003F2A33"/>
    <w:rsid w:val="004217E9"/>
    <w:rsid w:val="00430C65"/>
    <w:rsid w:val="004444F9"/>
    <w:rsid w:val="00457540"/>
    <w:rsid w:val="0047406B"/>
    <w:rsid w:val="004967AF"/>
    <w:rsid w:val="004A4F02"/>
    <w:rsid w:val="004A794E"/>
    <w:rsid w:val="004B49E8"/>
    <w:rsid w:val="004C51C5"/>
    <w:rsid w:val="004E37D8"/>
    <w:rsid w:val="00501AE1"/>
    <w:rsid w:val="005222F0"/>
    <w:rsid w:val="0054009B"/>
    <w:rsid w:val="0055105F"/>
    <w:rsid w:val="005563E4"/>
    <w:rsid w:val="005855BF"/>
    <w:rsid w:val="005B1390"/>
    <w:rsid w:val="005C39E1"/>
    <w:rsid w:val="005F7F4F"/>
    <w:rsid w:val="0061190D"/>
    <w:rsid w:val="00612604"/>
    <w:rsid w:val="00616E51"/>
    <w:rsid w:val="006211E5"/>
    <w:rsid w:val="0062245C"/>
    <w:rsid w:val="00631471"/>
    <w:rsid w:val="00640770"/>
    <w:rsid w:val="00673774"/>
    <w:rsid w:val="006A3122"/>
    <w:rsid w:val="006A6654"/>
    <w:rsid w:val="006A7EDF"/>
    <w:rsid w:val="006B3B32"/>
    <w:rsid w:val="006C11AF"/>
    <w:rsid w:val="006C5A75"/>
    <w:rsid w:val="006D1257"/>
    <w:rsid w:val="006E1BD7"/>
    <w:rsid w:val="006E4670"/>
    <w:rsid w:val="006F72B7"/>
    <w:rsid w:val="00701011"/>
    <w:rsid w:val="00741842"/>
    <w:rsid w:val="00756E88"/>
    <w:rsid w:val="00786719"/>
    <w:rsid w:val="0079736D"/>
    <w:rsid w:val="00797AAF"/>
    <w:rsid w:val="007A5EB5"/>
    <w:rsid w:val="007B5212"/>
    <w:rsid w:val="007C11FD"/>
    <w:rsid w:val="007C5463"/>
    <w:rsid w:val="007D2E3D"/>
    <w:rsid w:val="007E41E4"/>
    <w:rsid w:val="007E7C82"/>
    <w:rsid w:val="0081615F"/>
    <w:rsid w:val="00817258"/>
    <w:rsid w:val="00824997"/>
    <w:rsid w:val="00825BBE"/>
    <w:rsid w:val="0082704D"/>
    <w:rsid w:val="00827531"/>
    <w:rsid w:val="008357A6"/>
    <w:rsid w:val="00837031"/>
    <w:rsid w:val="008451E3"/>
    <w:rsid w:val="008463F0"/>
    <w:rsid w:val="00850EC2"/>
    <w:rsid w:val="00863BC5"/>
    <w:rsid w:val="0089272A"/>
    <w:rsid w:val="008C2748"/>
    <w:rsid w:val="008C289D"/>
    <w:rsid w:val="008D2621"/>
    <w:rsid w:val="008E0B68"/>
    <w:rsid w:val="008E6564"/>
    <w:rsid w:val="008F10C9"/>
    <w:rsid w:val="0090046E"/>
    <w:rsid w:val="00900E0F"/>
    <w:rsid w:val="00912133"/>
    <w:rsid w:val="009145FC"/>
    <w:rsid w:val="00916777"/>
    <w:rsid w:val="009216C4"/>
    <w:rsid w:val="0092363C"/>
    <w:rsid w:val="00962613"/>
    <w:rsid w:val="009A0E92"/>
    <w:rsid w:val="009B3419"/>
    <w:rsid w:val="009B6668"/>
    <w:rsid w:val="00A00429"/>
    <w:rsid w:val="00A1501D"/>
    <w:rsid w:val="00A7324D"/>
    <w:rsid w:val="00A9156E"/>
    <w:rsid w:val="00A94C55"/>
    <w:rsid w:val="00AB0762"/>
    <w:rsid w:val="00AB58C6"/>
    <w:rsid w:val="00AD2D48"/>
    <w:rsid w:val="00AE2902"/>
    <w:rsid w:val="00AE4C7E"/>
    <w:rsid w:val="00AF3DAB"/>
    <w:rsid w:val="00B213ED"/>
    <w:rsid w:val="00B22F08"/>
    <w:rsid w:val="00B246AC"/>
    <w:rsid w:val="00B90B1A"/>
    <w:rsid w:val="00BB0C92"/>
    <w:rsid w:val="00BC4042"/>
    <w:rsid w:val="00BD0B56"/>
    <w:rsid w:val="00BD3473"/>
    <w:rsid w:val="00BD5819"/>
    <w:rsid w:val="00C00265"/>
    <w:rsid w:val="00C2286D"/>
    <w:rsid w:val="00C35E00"/>
    <w:rsid w:val="00C41411"/>
    <w:rsid w:val="00C463C2"/>
    <w:rsid w:val="00C60C0F"/>
    <w:rsid w:val="00C913E1"/>
    <w:rsid w:val="00C96483"/>
    <w:rsid w:val="00CA1B21"/>
    <w:rsid w:val="00CB0EA8"/>
    <w:rsid w:val="00CB13F2"/>
    <w:rsid w:val="00D103D6"/>
    <w:rsid w:val="00D26082"/>
    <w:rsid w:val="00D35F22"/>
    <w:rsid w:val="00D54079"/>
    <w:rsid w:val="00D60882"/>
    <w:rsid w:val="00D73728"/>
    <w:rsid w:val="00D80756"/>
    <w:rsid w:val="00DA4A9A"/>
    <w:rsid w:val="00DA71A8"/>
    <w:rsid w:val="00DA72EF"/>
    <w:rsid w:val="00DD677E"/>
    <w:rsid w:val="00DE7DA4"/>
    <w:rsid w:val="00DF0817"/>
    <w:rsid w:val="00E10BA2"/>
    <w:rsid w:val="00E6796F"/>
    <w:rsid w:val="00E83BA6"/>
    <w:rsid w:val="00E87B1E"/>
    <w:rsid w:val="00E933CE"/>
    <w:rsid w:val="00E94169"/>
    <w:rsid w:val="00EA2A89"/>
    <w:rsid w:val="00EB5669"/>
    <w:rsid w:val="00F07321"/>
    <w:rsid w:val="00F561B3"/>
    <w:rsid w:val="00F56C80"/>
    <w:rsid w:val="00F62254"/>
    <w:rsid w:val="00F8171C"/>
    <w:rsid w:val="00FC1D0C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C7F52-03CC-4F33-A6F6-6DAD27A6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6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66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D2E3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9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XP&amp;n=333624&amp;date=07.02.2021&amp;demo=2&amp;dst=100005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BEEC-A101-44B4-B606-5EB4B323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User</cp:lastModifiedBy>
  <cp:revision>33</cp:revision>
  <cp:lastPrinted>2021-03-23T05:46:00Z</cp:lastPrinted>
  <dcterms:created xsi:type="dcterms:W3CDTF">2020-11-23T13:39:00Z</dcterms:created>
  <dcterms:modified xsi:type="dcterms:W3CDTF">2021-03-23T15:22:00Z</dcterms:modified>
</cp:coreProperties>
</file>